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9" w:type="pct"/>
        <w:jc w:val="center"/>
        <w:tblLook w:val="04A0"/>
      </w:tblPr>
      <w:tblGrid>
        <w:gridCol w:w="1353"/>
        <w:gridCol w:w="2451"/>
        <w:gridCol w:w="1073"/>
        <w:gridCol w:w="4045"/>
        <w:gridCol w:w="1166"/>
      </w:tblGrid>
      <w:tr w:rsidR="00D95936" w:rsidRPr="00D95936" w:rsidTr="00D95936">
        <w:trPr>
          <w:trHeight w:val="63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95936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附件2：2019年度上海学校德育决策咨文课题立项一览表（27项）</w:t>
            </w:r>
          </w:p>
        </w:tc>
      </w:tr>
      <w:tr w:rsidR="00D95936" w:rsidRPr="00D95936" w:rsidTr="00D95936">
        <w:trPr>
          <w:trHeight w:val="210"/>
          <w:jc w:val="center"/>
        </w:trPr>
        <w:tc>
          <w:tcPr>
            <w:tcW w:w="6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2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D95936">
              <w:rPr>
                <w:rFonts w:ascii="宋体" w:eastAsia="宋体" w:hAnsi="宋体" w:cs="宋体" w:hint="eastAsia"/>
                <w:b/>
                <w:bCs/>
              </w:rPr>
              <w:t>立项编号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D95936">
              <w:rPr>
                <w:rFonts w:ascii="宋体" w:eastAsia="宋体" w:hAnsi="宋体" w:cs="宋体" w:hint="eastAsia"/>
                <w:b/>
                <w:bCs/>
              </w:rPr>
              <w:t>所在单位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D95936">
              <w:rPr>
                <w:rFonts w:ascii="宋体" w:eastAsia="宋体" w:hAnsi="宋体" w:cs="宋体" w:hint="eastAsia"/>
                <w:b/>
                <w:bCs/>
              </w:rPr>
              <w:t>课题         负责人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D95936">
              <w:rPr>
                <w:rFonts w:ascii="宋体" w:eastAsia="宋体" w:hAnsi="宋体" w:cs="宋体" w:hint="eastAsia"/>
                <w:b/>
                <w:bCs/>
              </w:rPr>
              <w:t>课题名称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D95936">
              <w:rPr>
                <w:rFonts w:ascii="宋体" w:eastAsia="宋体" w:hAnsi="宋体" w:cs="宋体" w:hint="eastAsia"/>
                <w:b/>
                <w:bCs/>
              </w:rPr>
              <w:t>联系人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复旦大学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张奇峰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上海高校示范马克思主义学院建设评价标准研究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王振雷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上海交通大学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陈  鹏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上海高校思政课教学状况年度报告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王振雷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2019-C-003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同济大学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朱云杰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新媒体时代教师网络素养及其培育模式研究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彭东恺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2019-C-004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同济大学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刘  润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高校日常思想政治教育指标体系研究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朱佳樑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2019-C-005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华东师范大学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李家成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新时代班主任专业发展现状及推进策略研究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叶文婷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2019-C-006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华东师范大学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龚咏梅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“中国系列”思政课选修课建设情况研究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宗爱东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2019-C-007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华东理工大学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胡  兵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上海高校形势与政策课建设研究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宗爱东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2019-C-008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华东政法大学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赵庆寺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高校党委教师工作部工作机制研究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江鸿波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2019-C-009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华东政法大学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闵  辉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上海高校思想政治工作职务评聘研究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杨智勇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上海财经大学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高耀丽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加强教育系统舆情工作研究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段洪涛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东华大学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丁明利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</w:t>
            </w:r>
            <w:r w:rsidR="00ED6867">
              <w:rPr>
                <w:rFonts w:ascii="宋体" w:eastAsia="宋体" w:hAnsi="宋体" w:cs="宋体" w:hint="eastAsia"/>
              </w:rPr>
              <w:t>年大学生思想政治教育质量</w:t>
            </w:r>
            <w:r w:rsidRPr="00D95936">
              <w:rPr>
                <w:rFonts w:ascii="宋体" w:eastAsia="宋体" w:hAnsi="宋体" w:cs="宋体" w:hint="eastAsia"/>
              </w:rPr>
              <w:t>报告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朱佳樑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东华大学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曹宁宁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高校“医教结合”上海模式探索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李正云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2019-C-013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上海师范大学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范为桥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高中学生生涯规划指导课程纲要研究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周时奕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2019-C-014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上海外经贸大学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秦淑娟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上海高校思政课教师实践教学的长效机制研究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586C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车</w:t>
            </w:r>
            <w:r w:rsidR="00586C9D">
              <w:rPr>
                <w:rFonts w:ascii="宋体" w:eastAsia="宋体" w:hAnsi="宋体" w:cs="宋体" w:hint="eastAsia"/>
              </w:rPr>
              <w:t xml:space="preserve">  </w:t>
            </w:r>
            <w:r w:rsidRPr="00D95936">
              <w:rPr>
                <w:rFonts w:ascii="宋体" w:eastAsia="宋体" w:hAnsi="宋体" w:cs="宋体" w:hint="eastAsia"/>
              </w:rPr>
              <w:t>车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2019-C-015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上海理工大学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盛  春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“互联网+”时代高校思政教育工作创新研究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李佳璐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2019-C-016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上海应用技术大学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袁  翔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基于师生需求的高校易班平台内容建设研究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张志伟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2019-C-017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上海政法学院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蔡一军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上海市校外教育立法工作研究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586C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邹</w:t>
            </w:r>
            <w:r w:rsidR="00586C9D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D95936">
              <w:rPr>
                <w:rFonts w:ascii="宋体" w:eastAsia="宋体" w:hAnsi="宋体" w:cs="宋体" w:hint="eastAsia"/>
                <w:color w:val="000000"/>
              </w:rPr>
              <w:t>竑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2019-C-018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上海开放大学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段洪涛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上海教育网络舆情专家库建设研究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586C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朱</w:t>
            </w:r>
            <w:r w:rsidR="00586C9D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D95936">
              <w:rPr>
                <w:rFonts w:ascii="宋体" w:eastAsia="宋体" w:hAnsi="宋体" w:cs="宋体" w:hint="eastAsia"/>
                <w:color w:val="000000"/>
              </w:rPr>
              <w:t>敏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2019-C-019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上海市委研究室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李志民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推进长三角德育一体化研究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586C9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邹</w:t>
            </w:r>
            <w:r w:rsidR="00586C9D"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 w:rsidRPr="00D95936">
              <w:rPr>
                <w:rFonts w:ascii="宋体" w:eastAsia="宋体" w:hAnsi="宋体" w:cs="宋体" w:hint="eastAsia"/>
                <w:color w:val="000000"/>
              </w:rPr>
              <w:t>竑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2019-C-020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上海市教育科学研究院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刘  静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上海市中小学劳动教育实施指导意见编制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程宝伟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2019-C-021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上海市教育科学研究院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孙  红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新时期上海市中小幼学科德育落实机制研究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江伟鸣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lastRenderedPageBreak/>
              <w:t>2019-C-022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上海市师资培训中心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 xml:space="preserve">俞慧文　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新时期上海德育课程教师队伍现状研究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江伟鸣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2019-C-023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上海市师资培训中心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李  敏</w:t>
            </w:r>
            <w:r w:rsidRPr="00D9593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中小学教师师德培训课程方案研究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周时奕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2019-C-024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上海市教育评估院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李  钰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上海市社区家庭教育指导示范点评估研究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叶文婷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2019-C-025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上海市教育评估院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郭朝红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区家庭教育研究和指导中心建设标准研究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叶文婷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2019-C-026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徐汇区教育学院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秦  红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义务教育阶段《道德与法治》协同研究中心建设机制研究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程宝伟</w:t>
            </w:r>
          </w:p>
        </w:tc>
      </w:tr>
      <w:tr w:rsidR="00D95936" w:rsidRPr="00D95936" w:rsidTr="00D95936">
        <w:trPr>
          <w:trHeight w:val="559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2019-C-027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杨浦区教育学院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戴耀红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D95936">
              <w:rPr>
                <w:rFonts w:ascii="宋体" w:eastAsia="宋体" w:hAnsi="宋体" w:cs="宋体" w:hint="eastAsia"/>
              </w:rPr>
              <w:t>青春期教育一体化建设研究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36" w:rsidRPr="00D95936" w:rsidRDefault="00D95936" w:rsidP="00D9593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95936">
              <w:rPr>
                <w:rFonts w:ascii="宋体" w:eastAsia="宋体" w:hAnsi="宋体" w:cs="宋体" w:hint="eastAsia"/>
                <w:color w:val="000000"/>
              </w:rPr>
              <w:t>程宝伟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A9" w:rsidRDefault="00A062A9" w:rsidP="00FE7411">
      <w:pPr>
        <w:spacing w:after="0"/>
      </w:pPr>
      <w:r>
        <w:separator/>
      </w:r>
    </w:p>
  </w:endnote>
  <w:endnote w:type="continuationSeparator" w:id="0">
    <w:p w:rsidR="00A062A9" w:rsidRDefault="00A062A9" w:rsidP="00FE74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719"/>
      <w:docPartObj>
        <w:docPartGallery w:val="Page Numbers (Bottom of Page)"/>
        <w:docPartUnique/>
      </w:docPartObj>
    </w:sdtPr>
    <w:sdtContent>
      <w:p w:rsidR="00FE7411" w:rsidRDefault="00C770EB">
        <w:pPr>
          <w:pStyle w:val="a4"/>
          <w:jc w:val="center"/>
        </w:pPr>
        <w:fldSimple w:instr=" PAGE   \* MERGEFORMAT ">
          <w:r w:rsidR="00ED6867" w:rsidRPr="00ED6867">
            <w:rPr>
              <w:noProof/>
              <w:lang w:val="zh-CN"/>
            </w:rPr>
            <w:t>1</w:t>
          </w:r>
        </w:fldSimple>
      </w:p>
    </w:sdtContent>
  </w:sdt>
  <w:p w:rsidR="00FE7411" w:rsidRDefault="00FE74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A9" w:rsidRDefault="00A062A9" w:rsidP="00FE7411">
      <w:pPr>
        <w:spacing w:after="0"/>
      </w:pPr>
      <w:r>
        <w:separator/>
      </w:r>
    </w:p>
  </w:footnote>
  <w:footnote w:type="continuationSeparator" w:id="0">
    <w:p w:rsidR="00A062A9" w:rsidRDefault="00A062A9" w:rsidP="00FE74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5C55"/>
    <w:rsid w:val="001E684D"/>
    <w:rsid w:val="00323B43"/>
    <w:rsid w:val="00326FB6"/>
    <w:rsid w:val="003D37D8"/>
    <w:rsid w:val="00426133"/>
    <w:rsid w:val="004358AB"/>
    <w:rsid w:val="00586C9D"/>
    <w:rsid w:val="008B7726"/>
    <w:rsid w:val="00A062A9"/>
    <w:rsid w:val="00AB278A"/>
    <w:rsid w:val="00C770EB"/>
    <w:rsid w:val="00D31D50"/>
    <w:rsid w:val="00D95936"/>
    <w:rsid w:val="00E21B43"/>
    <w:rsid w:val="00ED6867"/>
    <w:rsid w:val="00FE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4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4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4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4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2018-12-29T01:51:00Z</dcterms:modified>
</cp:coreProperties>
</file>